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9EB" w:rsidRPr="00EC70D0" w:rsidRDefault="00E06C95">
      <w:pPr>
        <w:spacing w:line="240" w:lineRule="auto"/>
        <w:rPr>
          <w:sz w:val="40"/>
          <w:szCs w:val="40"/>
          <w:lang w:val="uk-UA"/>
        </w:rPr>
      </w:pPr>
      <w:r>
        <w:rPr>
          <w:rStyle w:val="10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C4AC9D9" wp14:editId="3C2E74AE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0E8E" w:rsidRPr="00C00E8E" w:rsidRDefault="00C00E8E" w:rsidP="00C00E8E">
      <w:pPr>
        <w:pStyle w:val="hr"/>
        <w:rPr>
          <w:rFonts w:eastAsiaTheme="majorEastAsia" w:cstheme="majorBidi"/>
          <w:b/>
          <w:color w:val="000000" w:themeColor="text1"/>
          <w:sz w:val="36"/>
          <w:szCs w:val="26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36"/>
          <w:szCs w:val="26"/>
          <w:lang w:val="en-US"/>
        </w:rPr>
        <w:t>Svyatoslav Moiseenko</w:t>
      </w:r>
    </w:p>
    <w:p w:rsidR="00C00E8E" w:rsidRPr="00C00E8E" w:rsidRDefault="00C00E8E" w:rsidP="00C00E8E">
      <w:pPr>
        <w:pStyle w:val="hr"/>
        <w:rPr>
          <w:rFonts w:eastAsiaTheme="majorEastAsia" w:cstheme="majorBidi"/>
          <w:b/>
          <w:color w:val="000000" w:themeColor="text1"/>
          <w:sz w:val="28"/>
          <w:szCs w:val="28"/>
        </w:rPr>
      </w:pPr>
      <w:r w:rsidRPr="00C00E8E">
        <w:rPr>
          <w:rFonts w:eastAsiaTheme="majorEastAsia" w:cstheme="majorBidi"/>
          <w:b/>
          <w:color w:val="000000" w:themeColor="text1"/>
          <w:sz w:val="28"/>
          <w:szCs w:val="28"/>
          <w:lang w:val="en-US"/>
        </w:rPr>
        <w:t xml:space="preserve">Recruiter, account manager, </w:t>
      </w:r>
      <w:r>
        <w:rPr>
          <w:rFonts w:eastAsiaTheme="majorEastAsia" w:cstheme="majorBidi"/>
          <w:b/>
          <w:color w:val="000000" w:themeColor="text1"/>
          <w:sz w:val="28"/>
          <w:szCs w:val="28"/>
          <w:lang w:val="uk-UA"/>
        </w:rPr>
        <w:t>700</w:t>
      </w:r>
      <w:r>
        <w:rPr>
          <w:rFonts w:eastAsiaTheme="majorEastAsia" w:cstheme="majorBidi"/>
          <w:b/>
          <w:color w:val="000000" w:themeColor="text1"/>
          <w:sz w:val="28"/>
          <w:szCs w:val="28"/>
          <w:lang w:val="en-US"/>
        </w:rPr>
        <w:t xml:space="preserve"> USD</w:t>
      </w:r>
      <w:r>
        <w:rPr>
          <w:rFonts w:eastAsiaTheme="majorEastAsia" w:cstheme="majorBidi"/>
          <w:b/>
          <w:color w:val="000000" w:themeColor="text1"/>
          <w:sz w:val="28"/>
          <w:szCs w:val="28"/>
          <w:lang w:val="uk-UA"/>
        </w:rPr>
        <w:t xml:space="preserve"> </w:t>
      </w:r>
    </w:p>
    <w:p w:rsidR="00C00E8E" w:rsidRPr="00C00E8E" w:rsidRDefault="00C00E8E" w:rsidP="00C00E8E">
      <w:pPr>
        <w:pStyle w:val="hr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Full-time, part-time.</w:t>
      </w:r>
    </w:p>
    <w:p w:rsidR="00C00E8E" w:rsidRPr="00C00E8E" w:rsidRDefault="00C00E8E" w:rsidP="00C00E8E">
      <w:pPr>
        <w:pStyle w:val="hr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Age:</w:t>
      </w:r>
      <w:r w:rsidRPr="00C00E8E">
        <w:rPr>
          <w:rFonts w:eastAsiaTheme="majorEastAsia" w:cstheme="majorBidi"/>
          <w:color w:val="000000" w:themeColor="text1"/>
          <w:sz w:val="24"/>
          <w:lang w:val="en-US"/>
        </w:rPr>
        <w:tab/>
        <w:t>33 years old</w:t>
      </w:r>
    </w:p>
    <w:p w:rsidR="00C00E8E" w:rsidRPr="00C00E8E" w:rsidRDefault="00C00E8E" w:rsidP="00C00E8E">
      <w:pPr>
        <w:pStyle w:val="hr"/>
        <w:rPr>
          <w:rFonts w:eastAsiaTheme="majorEastAsia" w:cstheme="majorBidi"/>
          <w:color w:val="000000" w:themeColor="text1"/>
          <w:sz w:val="24"/>
          <w:lang w:val="en-US"/>
        </w:rPr>
      </w:pPr>
      <w:r>
        <w:rPr>
          <w:rFonts w:eastAsiaTheme="majorEastAsia" w:cstheme="majorBidi"/>
          <w:color w:val="000000" w:themeColor="text1"/>
          <w:sz w:val="24"/>
          <w:lang w:val="en-US"/>
        </w:rPr>
        <w:t xml:space="preserve">City of residence: </w:t>
      </w:r>
      <w:r w:rsidRPr="00C00E8E">
        <w:rPr>
          <w:rFonts w:eastAsiaTheme="majorEastAsia" w:cstheme="majorBidi"/>
          <w:color w:val="000000" w:themeColor="text1"/>
          <w:sz w:val="24"/>
          <w:lang w:val="en-US"/>
        </w:rPr>
        <w:t>Kyiv</w:t>
      </w:r>
    </w:p>
    <w:p w:rsidR="00C00E8E" w:rsidRPr="00C00E8E" w:rsidRDefault="00C00E8E" w:rsidP="00C00E8E">
      <w:pPr>
        <w:pStyle w:val="hr"/>
        <w:rPr>
          <w:rFonts w:eastAsiaTheme="majorEastAsia" w:cstheme="majorBidi"/>
          <w:color w:val="000000" w:themeColor="text1"/>
          <w:sz w:val="24"/>
          <w:lang w:val="en-US"/>
        </w:rPr>
      </w:pPr>
      <w:r>
        <w:rPr>
          <w:rFonts w:eastAsiaTheme="majorEastAsia" w:cstheme="majorBidi"/>
          <w:color w:val="000000" w:themeColor="text1"/>
          <w:sz w:val="24"/>
          <w:lang w:val="en-US"/>
        </w:rPr>
        <w:t xml:space="preserve">Ready to work: </w:t>
      </w:r>
      <w:r w:rsidRPr="00C00E8E">
        <w:rPr>
          <w:rFonts w:eastAsiaTheme="majorEastAsia" w:cstheme="majorBidi"/>
          <w:color w:val="000000" w:themeColor="text1"/>
          <w:sz w:val="24"/>
          <w:lang w:val="en-US"/>
        </w:rPr>
        <w:t>Kyiv, Remotely</w:t>
      </w:r>
    </w:p>
    <w:p w:rsidR="00C00E8E" w:rsidRPr="00C00E8E" w:rsidRDefault="00C00E8E" w:rsidP="00C00E8E">
      <w:pPr>
        <w:pStyle w:val="hr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Contact information</w:t>
      </w:r>
    </w:p>
    <w:p w:rsidR="00C00E8E" w:rsidRPr="00C00E8E" w:rsidRDefault="00C00E8E" w:rsidP="00C00E8E">
      <w:pPr>
        <w:pStyle w:val="hr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Phone: 050 805-87-49</w:t>
      </w:r>
    </w:p>
    <w:p w:rsidR="00C00E8E" w:rsidRPr="00C00E8E" w:rsidRDefault="00C00E8E" w:rsidP="00C00E8E">
      <w:pPr>
        <w:pStyle w:val="hr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E-mail: svyatoslavm1708@gmail.com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Work experience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Recruiter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from 09.2022 to 03.2023 (6 months)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 xml:space="preserve"> </w:t>
      </w:r>
      <w:r>
        <w:rPr>
          <w:rFonts w:eastAsiaTheme="majorEastAsia" w:cstheme="majorBidi"/>
          <w:color w:val="000000" w:themeColor="text1"/>
          <w:sz w:val="24"/>
          <w:lang w:val="en-US"/>
        </w:rPr>
        <w:t xml:space="preserve">Recruiter </w:t>
      </w:r>
      <w:r w:rsidRPr="00C00E8E">
        <w:rPr>
          <w:rFonts w:eastAsiaTheme="majorEastAsia" w:cstheme="majorBidi"/>
          <w:color w:val="000000" w:themeColor="text1"/>
          <w:sz w:val="24"/>
          <w:lang w:val="en-US"/>
        </w:rPr>
        <w:t>(freelancer), Kyiv (Staff search, HR)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Search of personnel for companies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Closing vacancies in the technological direction - the production sector. Production operators, installers, radio technicians, drivers, operators.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Recruiter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from 10.2021 to 02.2022 (4 months)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Jobian, Kyiv (Recruitment, HR)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Search and work with client requests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Presentation of vacancies, placement of ads, recruitment.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Work with CRM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Supporting the candidate during the work abroad</w:t>
      </w:r>
    </w:p>
    <w:p w:rsid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lastRenderedPageBreak/>
        <w:t>Recruiter, account-manager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from 09.2019 to 08.2021 (1 year 11 months)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Lundi.inc, Kyiv (Recruitment, HR)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Search and work with customer requests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Conclusion of contracts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Supporting a candidate in the process of finding a job abroad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Presentation of vacancies, placement of advertisements, recruitment.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Working with CRM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 xml:space="preserve">September 2020, account </w:t>
      </w:r>
      <w:r>
        <w:rPr>
          <w:rFonts w:eastAsiaTheme="majorEastAsia" w:cstheme="majorBidi"/>
          <w:color w:val="000000" w:themeColor="text1"/>
          <w:sz w:val="24"/>
          <w:lang w:val="en-US"/>
        </w:rPr>
        <w:t>manager</w:t>
      </w:r>
      <w:r w:rsidRPr="00C00E8E">
        <w:rPr>
          <w:rFonts w:eastAsiaTheme="majorEastAsia" w:cstheme="majorBidi"/>
          <w:color w:val="000000" w:themeColor="text1"/>
          <w:sz w:val="24"/>
          <w:lang w:val="en-US"/>
        </w:rPr>
        <w:t>(support department)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Consultation and support of users in the process of working with their personal account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Training and supervision in the process of working with users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Manager of the procurement department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from 08.2018 to 09.2019 (1 year 1 month)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 xml:space="preserve">Oskar-agro (Agriculture), Kyiv 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Receiving orders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Price analysis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Work with suppliers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Search for new suppliers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Control of delivery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Interaction with other departments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Technical support specialist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Technical support specialist for users.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from 02.2018 to 08.2018 (6 months)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Benish gps, Kyiv (Security, safety, defence)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Telephone support of customers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Consultations on working with the system.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lastRenderedPageBreak/>
        <w:t>- Assistance in solving technical issues.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Customer service manager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from 08.2015 to 01.2017 (1 year 5 months)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Rabota international LLC, Kyiv (Personnel search, HR)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Consultation of site users on how to work with the portal.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Sale of services for placement on the portal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Attracting new users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Work with existing users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Personal financial consultant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from 01.2013 to 03.2015 (2 years 2 months)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Prominvestbank, Kyiv (Finance, banking, insurance)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Call centre operator 2013-2014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Personal financial consultant 2014-2015.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Sales of banking products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Advising users of banking services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Education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European University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Faculty of Economics, Kyiv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Higher, from 2010 to 2012 (2 years)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Ukrainian Institute of Arts and Sciences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English philology, Kyiv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Higher, from 2006 to 2010 (4 years)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Additional education and certificates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- 3D Max Studio 360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b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b/>
          <w:color w:val="000000" w:themeColor="text1"/>
          <w:sz w:val="24"/>
          <w:lang w:val="en-US"/>
        </w:rPr>
        <w:t>Professional skills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MS Excel, MS Word, MS PowerPoint, Salesforce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lastRenderedPageBreak/>
        <w:t>Knowledge of languages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English ─ intermediate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Russian ─ fluent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- Ukrainian ─ fluent</w:t>
      </w:r>
    </w:p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bookmarkStart w:id="0" w:name="_GoBack"/>
      <w:r w:rsidRPr="00C00E8E">
        <w:rPr>
          <w:rFonts w:eastAsiaTheme="majorEastAsia" w:cstheme="majorBidi"/>
          <w:color w:val="000000" w:themeColor="text1"/>
          <w:sz w:val="24"/>
          <w:lang w:val="en-US"/>
        </w:rPr>
        <w:t>Additional Information.</w:t>
      </w:r>
    </w:p>
    <w:bookmarkEnd w:id="0"/>
    <w:p w:rsidR="00C00E8E" w:rsidRPr="00C00E8E" w:rsidRDefault="00C00E8E" w:rsidP="00C00E8E">
      <w:pPr>
        <w:pStyle w:val="hr"/>
        <w:spacing w:line="240" w:lineRule="auto"/>
        <w:rPr>
          <w:rFonts w:eastAsiaTheme="majorEastAsia" w:cstheme="majorBidi"/>
          <w:color w:val="000000" w:themeColor="text1"/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Sociable, sociable, punctual, attentive. Responsible, without bad habits.</w:t>
      </w:r>
    </w:p>
    <w:p w:rsidR="00F779EB" w:rsidRPr="00B867F3" w:rsidRDefault="00C00E8E" w:rsidP="00C00E8E">
      <w:pPr>
        <w:pStyle w:val="hr"/>
        <w:spacing w:line="240" w:lineRule="auto"/>
        <w:rPr>
          <w:sz w:val="24"/>
          <w:lang w:val="en-US"/>
        </w:rPr>
      </w:pPr>
      <w:r w:rsidRPr="00C00E8E">
        <w:rPr>
          <w:rFonts w:eastAsiaTheme="majorEastAsia" w:cstheme="majorBidi"/>
          <w:color w:val="000000" w:themeColor="text1"/>
          <w:sz w:val="24"/>
          <w:lang w:val="en-US"/>
        </w:rPr>
        <w:t>Driving licence B-12 years.</w:t>
      </w:r>
    </w:p>
    <w:sectPr w:rsidR="00F779EB" w:rsidRPr="00B867F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AE0" w:rsidRDefault="00366AE0" w:rsidP="00BE6073">
      <w:r>
        <w:separator/>
      </w:r>
    </w:p>
  </w:endnote>
  <w:endnote w:type="continuationSeparator" w:id="0">
    <w:p w:rsidR="00366AE0" w:rsidRDefault="00366AE0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AE0" w:rsidRDefault="00366AE0" w:rsidP="00BE6073">
      <w:r>
        <w:separator/>
      </w:r>
    </w:p>
  </w:footnote>
  <w:footnote w:type="continuationSeparator" w:id="0">
    <w:p w:rsidR="00366AE0" w:rsidRDefault="00366AE0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C3057"/>
    <w:multiLevelType w:val="hybridMultilevel"/>
    <w:tmpl w:val="5B28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F72FA"/>
    <w:multiLevelType w:val="hybridMultilevel"/>
    <w:tmpl w:val="5276F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73A9"/>
    <w:multiLevelType w:val="hybridMultilevel"/>
    <w:tmpl w:val="D034D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F3D37"/>
    <w:multiLevelType w:val="hybridMultilevel"/>
    <w:tmpl w:val="5492D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20A1F"/>
    <w:multiLevelType w:val="hybridMultilevel"/>
    <w:tmpl w:val="03ECF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85F4D"/>
    <w:multiLevelType w:val="hybridMultilevel"/>
    <w:tmpl w:val="A506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276AE"/>
    <w:multiLevelType w:val="hybridMultilevel"/>
    <w:tmpl w:val="61009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7A3EED"/>
    <w:multiLevelType w:val="hybridMultilevel"/>
    <w:tmpl w:val="53265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25AC6"/>
    <w:multiLevelType w:val="hybridMultilevel"/>
    <w:tmpl w:val="55B68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3D157C"/>
    <w:multiLevelType w:val="hybridMultilevel"/>
    <w:tmpl w:val="EF7E6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F60963"/>
    <w:multiLevelType w:val="hybridMultilevel"/>
    <w:tmpl w:val="75D85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F4535"/>
    <w:multiLevelType w:val="hybridMultilevel"/>
    <w:tmpl w:val="6ED2C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11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66AE0"/>
    <w:rsid w:val="003F4B24"/>
    <w:rsid w:val="003F7B99"/>
    <w:rsid w:val="00424884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01126"/>
    <w:rsid w:val="0091088B"/>
    <w:rsid w:val="009123E6"/>
    <w:rsid w:val="0093327E"/>
    <w:rsid w:val="00B867F3"/>
    <w:rsid w:val="00BB046D"/>
    <w:rsid w:val="00BE02A5"/>
    <w:rsid w:val="00BE6073"/>
    <w:rsid w:val="00BE71ED"/>
    <w:rsid w:val="00C00E8E"/>
    <w:rsid w:val="00C36604"/>
    <w:rsid w:val="00C87418"/>
    <w:rsid w:val="00C9581D"/>
    <w:rsid w:val="00CA310D"/>
    <w:rsid w:val="00D37092"/>
    <w:rsid w:val="00DF4814"/>
    <w:rsid w:val="00E02AE1"/>
    <w:rsid w:val="00E06C95"/>
    <w:rsid w:val="00E22237"/>
    <w:rsid w:val="00E47EA6"/>
    <w:rsid w:val="00EC70D0"/>
    <w:rsid w:val="00F2740E"/>
    <w:rsid w:val="00F779EB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8D461"/>
  <w15:docId w15:val="{0D116495-6B5C-4F44-9BA7-A1F7EA3D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E0200DC-6061-4589-A2B3-FFB10E2F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Sviatoslav Moiseienko</dc:creator>
  <cp:lastModifiedBy>Sviatoslav Moiseienko</cp:lastModifiedBy>
  <cp:revision>2</cp:revision>
  <cp:lastPrinted>2023-03-30T11:13:00Z</cp:lastPrinted>
  <dcterms:created xsi:type="dcterms:W3CDTF">2023-04-01T09:24:00Z</dcterms:created>
  <dcterms:modified xsi:type="dcterms:W3CDTF">2023-04-01T09:24:00Z</dcterms:modified>
</cp:coreProperties>
</file>